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F9A56">
      <w:pPr>
        <w:spacing w:after="156" w:afterLines="5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Customer Information Feedback Form</w:t>
      </w:r>
    </w:p>
    <w:p w14:paraId="387EB6B8">
      <w:pPr>
        <w:ind w:right="600" w:firstLine="6800" w:firstLineChars="3400"/>
        <w:jc w:val="right"/>
        <w:rPr>
          <w:rFonts w:hint="default" w:ascii="Arial" w:hAnsi="Arial" w:eastAsia="楷体_GB2312" w:cs="Arial"/>
          <w:b/>
          <w:sz w:val="20"/>
          <w:szCs w:val="20"/>
          <w:lang w:val="en-US" w:eastAsia="zh-CN"/>
        </w:rPr>
      </w:pPr>
      <w:r>
        <w:rPr>
          <w:rFonts w:ascii="Arial" w:hAnsi="Arial" w:eastAsia="楷体_GB2312" w:cs="Arial"/>
          <w:sz w:val="20"/>
          <w:szCs w:val="20"/>
        </w:rPr>
        <w:t>QSP-751-R01</w:t>
      </w:r>
      <w:r>
        <w:rPr>
          <w:rFonts w:hint="eastAsia" w:ascii="Arial" w:hAnsi="Arial" w:eastAsia="楷体_GB2312" w:cs="Arial"/>
          <w:sz w:val="20"/>
          <w:szCs w:val="20"/>
          <w:lang w:val="en-US" w:eastAsia="zh-CN"/>
        </w:rPr>
        <w:t>(E)</w:t>
      </w:r>
    </w:p>
    <w:p w14:paraId="70349372">
      <w:pPr>
        <w:ind w:firstLine="7780" w:firstLineChars="38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 </w:t>
      </w:r>
      <w:r>
        <w:rPr>
          <w:rFonts w:ascii="Arial" w:hAnsi="Arial" w:cs="Arial"/>
          <w:bCs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：</w:t>
      </w:r>
    </w:p>
    <w:tbl>
      <w:tblPr>
        <w:tblStyle w:val="6"/>
        <w:tblW w:w="0" w:type="auto"/>
        <w:jc w:val="center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09"/>
        <w:gridCol w:w="1701"/>
        <w:gridCol w:w="1276"/>
        <w:gridCol w:w="1984"/>
        <w:gridCol w:w="1070"/>
        <w:gridCol w:w="2280"/>
      </w:tblGrid>
      <w:tr w14:paraId="3B495AF4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1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30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Name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C8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D8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E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D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Information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9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7CF63D2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1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1969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06660477"/>
            <w:r>
              <w:rPr>
                <w:rFonts w:ascii="Arial" w:hAnsi="Arial" w:cs="Arial"/>
                <w:sz w:val="20"/>
                <w:szCs w:val="20"/>
              </w:rPr>
              <w:t>Product Name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9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C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Specification / Model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0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8E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Batch Number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CF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14:paraId="7F6ADF75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2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7A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Defective Units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A6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8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Defect Rate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E3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7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Date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66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CB1AEAB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3" w:hRule="atLeast"/>
          <w:jc w:val="center"/>
        </w:trPr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3F07F">
            <w:pPr>
              <w:rPr>
                <w:rFonts w:ascii="Arial" w:hAnsi="Arial" w:cs="Arial"/>
                <w:sz w:val="20"/>
                <w:szCs w:val="20"/>
                <w:lang w:val="fr-LU"/>
              </w:rPr>
            </w:pPr>
            <w:r>
              <w:rPr>
                <w:rFonts w:ascii="Arial" w:hAnsi="Arial" w:cs="Arial"/>
                <w:sz w:val="20"/>
                <w:szCs w:val="20"/>
              </w:rPr>
              <w:t>A: Description of Feedback Information (Pictures can be provided):</w:t>
            </w:r>
            <w:r>
              <w:rPr>
                <w:rFonts w:ascii="Arial" w:hAnsi="Arial" w:cs="Arial"/>
                <w:sz w:val="20"/>
                <w:szCs w:val="20"/>
                <w:lang w:val="fr-LU"/>
              </w:rPr>
              <w:t xml:space="preserve">               </w:t>
            </w:r>
          </w:p>
          <w:p w14:paraId="7F9E278D">
            <w:pPr>
              <w:rPr>
                <w:rFonts w:ascii="Arial" w:hAnsi="Arial" w:cs="Arial"/>
                <w:sz w:val="20"/>
                <w:szCs w:val="20"/>
                <w:lang w:val="fr-LU"/>
              </w:rPr>
            </w:pPr>
          </w:p>
          <w:p w14:paraId="7160503E">
            <w:pPr>
              <w:rPr>
                <w:rFonts w:ascii="Arial" w:hAnsi="Arial" w:cs="Arial"/>
                <w:sz w:val="20"/>
                <w:szCs w:val="20"/>
                <w:lang w:val="fr-LU"/>
              </w:rPr>
            </w:pPr>
          </w:p>
          <w:p w14:paraId="16F35CD4">
            <w:pPr>
              <w:rPr>
                <w:rFonts w:ascii="Arial" w:hAnsi="Arial" w:cs="Arial"/>
                <w:sz w:val="20"/>
                <w:szCs w:val="20"/>
                <w:lang w:val="fr-LU"/>
              </w:rPr>
            </w:pPr>
          </w:p>
          <w:p w14:paraId="113CDFB3">
            <w:pPr>
              <w:rPr>
                <w:rFonts w:ascii="Arial" w:hAnsi="Arial" w:cs="Arial"/>
                <w:sz w:val="20"/>
                <w:szCs w:val="20"/>
                <w:lang w:val="fr-LU"/>
              </w:rPr>
            </w:pPr>
          </w:p>
          <w:p w14:paraId="675E8FB8">
            <w:pPr>
              <w:rPr>
                <w:rFonts w:ascii="Arial" w:hAnsi="Arial" w:cs="Arial"/>
                <w:sz w:val="20"/>
                <w:szCs w:val="20"/>
                <w:lang w:val="fr-LU"/>
              </w:rPr>
            </w:pPr>
          </w:p>
          <w:p w14:paraId="31BC80CD">
            <w:pPr>
              <w:rPr>
                <w:rFonts w:ascii="Arial" w:hAnsi="Arial" w:cs="Arial"/>
                <w:sz w:val="20"/>
                <w:szCs w:val="20"/>
                <w:lang w:val="fr-LU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61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ignature:</w:t>
            </w:r>
          </w:p>
          <w:p w14:paraId="2983B3F3">
            <w:pPr>
              <w:ind w:firstLine="504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9B4BA4">
            <w:pPr>
              <w:ind w:firstLine="504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日</w:t>
            </w:r>
            <w:r>
              <w:rPr>
                <w:rFonts w:ascii="Arial" w:hAnsi="Arial" w:cs="Arial"/>
                <w:sz w:val="20"/>
                <w:szCs w:val="20"/>
              </w:rPr>
              <w:t>Date :</w:t>
            </w:r>
          </w:p>
        </w:tc>
      </w:tr>
      <w:tr w14:paraId="102CFF42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35" w:hRule="atLeast"/>
          <w:jc w:val="center"/>
        </w:trPr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AE7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B: Solutions and Communication Content</w:t>
            </w:r>
            <w:r>
              <w:rPr>
                <w:rFonts w:hint="eastAsia" w:ascii="Arial" w:hAnsi="Arial" w:cs="Arial"/>
                <w:sz w:val="20"/>
                <w:szCs w:val="20"/>
              </w:rPr>
              <w:t>:</w:t>
            </w:r>
          </w:p>
          <w:p w14:paraId="37869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 be filled in case of negative feedback)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7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:</w:t>
            </w:r>
          </w:p>
          <w:p w14:paraId="01A41DF4">
            <w:pPr>
              <w:ind w:firstLine="504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7A5C2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:</w:t>
            </w:r>
          </w:p>
        </w:tc>
      </w:tr>
      <w:tr w14:paraId="23F1810F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24" w:hRule="atLeast"/>
          <w:jc w:val="center"/>
        </w:trPr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B59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C: Whether it constitutes a complaint</w:t>
            </w:r>
            <w:r>
              <w:rPr>
                <w:rFonts w:hint="eastAsia" w:ascii="Arial" w:hAnsi="Arial" w:cs="Arial"/>
                <w:sz w:val="20"/>
                <w:szCs w:val="20"/>
              </w:rPr>
              <w:t>:</w:t>
            </w:r>
          </w:p>
          <w:p w14:paraId="09144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(to be judged by the Quality Center in case of ambiguity)</w:t>
            </w:r>
          </w:p>
          <w:p w14:paraId="7D0E9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口Yes   </w:t>
            </w:r>
          </w:p>
          <w:p w14:paraId="34586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口No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48F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ignature :</w:t>
            </w:r>
          </w:p>
          <w:p w14:paraId="0087AFD8">
            <w:pPr>
              <w:ind w:firstLine="504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D1713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:</w:t>
            </w:r>
          </w:p>
        </w:tc>
      </w:tr>
      <w:tr w14:paraId="779992F4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61" w:hRule="atLeast"/>
          <w:jc w:val="center"/>
        </w:trPr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82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D: Investigation Status: Including Cause Analysis</w:t>
            </w:r>
            <w:r>
              <w:rPr>
                <w:rFonts w:hint="eastAsia" w:ascii="Arial" w:hAnsi="Arial" w:cs="Arial"/>
                <w:sz w:val="20"/>
                <w:szCs w:val="20"/>
              </w:rPr>
              <w:t>:</w:t>
            </w:r>
          </w:p>
          <w:p w14:paraId="6D9EA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 be filled in case of complaints or negative feedback)</w:t>
            </w:r>
          </w:p>
          <w:p w14:paraId="7BB2AD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E4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:</w:t>
            </w:r>
          </w:p>
          <w:p w14:paraId="080656F1">
            <w:pPr>
              <w:ind w:firstLine="504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584D4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:</w:t>
            </w:r>
          </w:p>
        </w:tc>
      </w:tr>
      <w:tr w14:paraId="5A9E22DA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1" w:hRule="atLeast"/>
          <w:jc w:val="center"/>
        </w:trPr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C1C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E: Whether it constitutes a quality incident</w:t>
            </w:r>
            <w:r>
              <w:rPr>
                <w:rFonts w:hint="eastAsia" w:ascii="Arial" w:hAnsi="Arial" w:cs="Arial"/>
                <w:sz w:val="20"/>
                <w:szCs w:val="20"/>
              </w:rPr>
              <w:t>:</w:t>
            </w:r>
          </w:p>
          <w:p w14:paraId="543B5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(to be filled in case of complaints or negative feedback)</w:t>
            </w:r>
          </w:p>
          <w:p w14:paraId="779925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EA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口Yes    </w:t>
            </w:r>
          </w:p>
          <w:p w14:paraId="4F0F8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口 No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4ADD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:</w:t>
            </w:r>
          </w:p>
          <w:p w14:paraId="1FBF5A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E05A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6CF0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BE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EE7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73B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D341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1DA94A">
            <w:pPr>
              <w:ind w:firstLine="504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B50C1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:</w:t>
            </w:r>
          </w:p>
        </w:tc>
      </w:tr>
      <w:tr w14:paraId="5F481B4E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5" w:hRule="atLeast"/>
          <w:jc w:val="center"/>
        </w:trPr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5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F: Whether to initiate CAPA</w:t>
            </w:r>
            <w:r>
              <w:rPr>
                <w:rFonts w:hint="eastAsia"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449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 be filled in case of complaints or negative feedback)</w:t>
            </w:r>
          </w:p>
          <w:p w14:paraId="197D7D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BA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口Yes  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Reference Number：          </w:t>
            </w:r>
          </w:p>
          <w:p w14:paraId="56DB70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口No</w:t>
            </w:r>
          </w:p>
        </w:tc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DAC4F">
            <w:pPr>
              <w:widowControl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14:paraId="4614D62C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" w:hRule="atLeast"/>
          <w:jc w:val="center"/>
        </w:trPr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A72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G: Whether it is necessary to report adverse events and recall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</w:p>
          <w:p w14:paraId="6831C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(to be filled in case of complaints or negative feedback)</w:t>
            </w:r>
          </w:p>
          <w:p w14:paraId="168157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9F4A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口Yes    </w:t>
            </w:r>
            <w:bookmarkStart w:id="1" w:name="OLE_LINK4"/>
            <w:r>
              <w:rPr>
                <w:rFonts w:hint="eastAsia"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>Reference Number：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4C8FDB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口No</w:t>
            </w:r>
          </w:p>
        </w:tc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D925D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F1994BD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0" w:hRule="atLeast"/>
          <w:jc w:val="center"/>
        </w:trPr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CC2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H: Whether it is necessary to issue an advisory notice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</w:p>
          <w:p w14:paraId="6F6E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(to be filled in if product safety or effectiveness is affected)</w:t>
            </w:r>
          </w:p>
          <w:p w14:paraId="6C4549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0C3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口Yes  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Reason for Issuing the Advisory Notice:</w:t>
            </w:r>
          </w:p>
          <w:p w14:paraId="1EB33522">
            <w:pPr>
              <w:ind w:firstLine="1600" w:firstLineChars="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Reference Number：      </w:t>
            </w:r>
          </w:p>
          <w:p w14:paraId="58B654D1">
            <w:pPr>
              <w:ind w:firstLine="600" w:firstLineChars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5586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口No  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>Reason for Not Issuing an Advisory Notice:</w:t>
            </w:r>
          </w:p>
          <w:p w14:paraId="052544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54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05C8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625E5C8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6" w:hRule="atLeast"/>
          <w:jc w:val="center"/>
        </w:trPr>
        <w:tc>
          <w:tcPr>
            <w:tcW w:w="9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2E67">
            <w:pPr>
              <w:ind w:first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Prepared by:                            Reviewed by:                </w:t>
            </w:r>
          </w:p>
        </w:tc>
      </w:tr>
      <w:tr w14:paraId="3AAF381F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25" w:hRule="atLeast"/>
          <w:jc w:val="center"/>
        </w:trPr>
        <w:tc>
          <w:tcPr>
            <w:tcW w:w="9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0EDE">
            <w:pPr>
              <w:widowControl/>
              <w:ind w:firstLine="400" w:firstLineChars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I: Customer Follow-up Status</w:t>
            </w:r>
          </w:p>
          <w:p w14:paraId="1E6242F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14:paraId="559FCDEF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9" w:hRule="atLeast"/>
          <w:jc w:val="center"/>
        </w:trPr>
        <w:tc>
          <w:tcPr>
            <w:tcW w:w="9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8D989">
            <w:pPr>
              <w:ind w:firstLine="400" w:firstLineChars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J: Closure (to be filled in case of complaints, adverse events or negative feedback):</w:t>
            </w:r>
          </w:p>
          <w:p w14:paraId="0231A8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4CC0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E4F8F">
            <w:pPr>
              <w:ind w:firstLine="600" w:firstLineChars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Closure Time：</w:t>
            </w:r>
          </w:p>
          <w:p w14:paraId="5D0F05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8BE40">
            <w:pPr>
              <w:ind w:firstLine="600" w:firstLineChars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Center Signature / Date:</w:t>
            </w:r>
          </w:p>
          <w:p w14:paraId="52F680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AC1B45">
      <w:pPr>
        <w:rPr>
          <w:rFonts w:ascii="Arial" w:hAnsi="Arial" w:cs="Arial"/>
          <w:sz w:val="20"/>
          <w:szCs w:val="20"/>
        </w:rPr>
      </w:pPr>
    </w:p>
    <w:sectPr>
      <w:headerReference r:id="rId3" w:type="default"/>
      <w:footerReference r:id="rId4" w:type="default"/>
      <w:pgSz w:w="11906" w:h="16838"/>
      <w:pgMar w:top="737" w:right="737" w:bottom="737" w:left="737" w:header="720" w:footer="72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18"/>
        <w:szCs w:val="18"/>
      </w:rPr>
      <w:id w:val="-2054138372"/>
    </w:sdtPr>
    <w:sdtEndPr>
      <w:rPr>
        <w:sz w:val="18"/>
        <w:szCs w:val="18"/>
      </w:rPr>
    </w:sdtEndPr>
    <w:sdtContent>
      <w:p w14:paraId="41A08550">
        <w:pPr>
          <w:ind w:firstLine="0" w:firstLineChars="0"/>
          <w:jc w:val="right"/>
        </w:pPr>
        <w:r>
          <w:rPr>
            <w:rFonts w:ascii="Times New Roman" w:hAnsi="Times New Roman" w:eastAsia="楷体_GB2312" w:cs="Times New Roman"/>
            <w:i/>
            <w:iCs/>
            <w:sz w:val="18"/>
            <w:szCs w:val="18"/>
          </w:rPr>
          <w:t>QSP-751-R01</w:t>
        </w:r>
        <w:r>
          <w:rPr>
            <w:rFonts w:hint="eastAsia" w:ascii="Times New Roman" w:hAnsi="Times New Roman" w:eastAsia="楷体_GB2312" w:cs="Times New Roman"/>
            <w:i/>
            <w:iCs/>
            <w:sz w:val="18"/>
            <w:szCs w:val="18"/>
            <w:lang w:val="en-US" w:eastAsia="zh-CN"/>
          </w:rPr>
          <w:t>(E)</w:t>
        </w:r>
        <w:r>
          <w:rPr>
            <w:rFonts w:ascii="Times New Roman" w:hAnsi="Times New Roman" w:eastAsia="楷体_GB2312" w:cs="Times New Roman"/>
            <w:i/>
            <w:iCs/>
            <w:sz w:val="18"/>
            <w:szCs w:val="18"/>
          </w:rPr>
          <w:t>-</w:t>
        </w:r>
        <w:r>
          <w:rPr>
            <w:rFonts w:hint="eastAsia" w:ascii="Times New Roman" w:hAnsi="Times New Roman" w:eastAsia="楷体_GB2312" w:cs="Times New Roman"/>
            <w:i/>
            <w:iCs/>
            <w:sz w:val="18"/>
            <w:szCs w:val="18"/>
            <w:lang w:val="en-US" w:eastAsia="zh-CN"/>
          </w:rPr>
          <w:t>0</w:t>
        </w:r>
        <w:r>
          <w:rPr>
            <w:rFonts w:ascii="Times New Roman" w:hAnsi="Times New Roman" w:eastAsia="楷体_GB2312" w:cs="Times New Roman"/>
            <w:i/>
            <w:iCs/>
            <w:sz w:val="18"/>
            <w:szCs w:val="18"/>
          </w:rPr>
          <w:fldChar w:fldCharType="begin"/>
        </w:r>
        <w:r>
          <w:rPr>
            <w:rFonts w:ascii="Times New Roman" w:hAnsi="Times New Roman" w:eastAsia="楷体_GB2312" w:cs="Times New Roman"/>
            <w:i/>
            <w:iCs/>
            <w:sz w:val="18"/>
            <w:szCs w:val="18"/>
          </w:rPr>
          <w:instrText xml:space="preserve"> PAGE   \* MERGEFORMAT </w:instrText>
        </w:r>
        <w:r>
          <w:rPr>
            <w:rFonts w:ascii="Times New Roman" w:hAnsi="Times New Roman" w:eastAsia="楷体_GB2312" w:cs="Times New Roman"/>
            <w:i/>
            <w:iCs/>
            <w:sz w:val="18"/>
            <w:szCs w:val="18"/>
          </w:rPr>
          <w:fldChar w:fldCharType="separate"/>
        </w:r>
        <w:r>
          <w:rPr>
            <w:rFonts w:ascii="Times New Roman" w:hAnsi="Times New Roman" w:eastAsia="楷体_GB2312" w:cs="Times New Roman"/>
            <w:i/>
            <w:iCs/>
            <w:sz w:val="18"/>
            <w:szCs w:val="18"/>
            <w:lang w:val="zh-CN"/>
          </w:rPr>
          <w:t>1</w:t>
        </w:r>
        <w:r>
          <w:rPr>
            <w:rFonts w:ascii="Times New Roman" w:hAnsi="Times New Roman" w:eastAsia="楷体_GB2312" w:cs="Times New Roman"/>
            <w:i/>
            <w:iCs/>
            <w:sz w:val="18"/>
            <w:szCs w:val="1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EFBB1">
    <w:pPr>
      <w:pStyle w:val="5"/>
      <w:jc w:val="both"/>
      <w:rPr>
        <w:rFonts w:hint="eastAsia" w:ascii="Times New Roman" w:hAnsi="Times New Roman" w:cs="Times New Roman" w:eastAsiaTheme="minorEastAsia"/>
        <w:lang w:val="en-US" w:eastAsia="zh-CN"/>
      </w:rPr>
    </w:pPr>
    <w:r>
      <w:rPr>
        <w:rFonts w:ascii="Times New Roman" w:hAnsi="Times New Roman" w:cs="Times New Roman"/>
      </w:rPr>
      <w:t>REV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MzJlZTBhOTAyMTRjY2Y4OTZlMTA5M2ZmZWM1YjcifQ=="/>
  </w:docVars>
  <w:rsids>
    <w:rsidRoot w:val="00CE3EB3"/>
    <w:rsid w:val="00016072"/>
    <w:rsid w:val="00036EEF"/>
    <w:rsid w:val="000C02B2"/>
    <w:rsid w:val="000E785B"/>
    <w:rsid w:val="000F6791"/>
    <w:rsid w:val="001106C2"/>
    <w:rsid w:val="001848FD"/>
    <w:rsid w:val="00190873"/>
    <w:rsid w:val="001A6FBC"/>
    <w:rsid w:val="00295A87"/>
    <w:rsid w:val="002C4E0E"/>
    <w:rsid w:val="00315698"/>
    <w:rsid w:val="00346D78"/>
    <w:rsid w:val="00355185"/>
    <w:rsid w:val="00386F1E"/>
    <w:rsid w:val="003E019B"/>
    <w:rsid w:val="003E2BA1"/>
    <w:rsid w:val="003F7261"/>
    <w:rsid w:val="004168FA"/>
    <w:rsid w:val="00435A48"/>
    <w:rsid w:val="004B791D"/>
    <w:rsid w:val="004D6BC3"/>
    <w:rsid w:val="004E4E51"/>
    <w:rsid w:val="004F6863"/>
    <w:rsid w:val="00525208"/>
    <w:rsid w:val="005372C3"/>
    <w:rsid w:val="005748C4"/>
    <w:rsid w:val="005D196E"/>
    <w:rsid w:val="005F28C5"/>
    <w:rsid w:val="00600668"/>
    <w:rsid w:val="0065546A"/>
    <w:rsid w:val="0066397A"/>
    <w:rsid w:val="006838D6"/>
    <w:rsid w:val="006A53FB"/>
    <w:rsid w:val="006D0C71"/>
    <w:rsid w:val="006D566D"/>
    <w:rsid w:val="006D5C50"/>
    <w:rsid w:val="006E12A8"/>
    <w:rsid w:val="006F2042"/>
    <w:rsid w:val="0073071A"/>
    <w:rsid w:val="00733B64"/>
    <w:rsid w:val="00736EEF"/>
    <w:rsid w:val="00747689"/>
    <w:rsid w:val="00794D78"/>
    <w:rsid w:val="007B7012"/>
    <w:rsid w:val="007D12CA"/>
    <w:rsid w:val="007E2F14"/>
    <w:rsid w:val="00833010"/>
    <w:rsid w:val="008A68B9"/>
    <w:rsid w:val="008F090B"/>
    <w:rsid w:val="009A1623"/>
    <w:rsid w:val="009D37E1"/>
    <w:rsid w:val="009F0F3F"/>
    <w:rsid w:val="00A266E6"/>
    <w:rsid w:val="00A43BA8"/>
    <w:rsid w:val="00A445B0"/>
    <w:rsid w:val="00B13D3D"/>
    <w:rsid w:val="00B2259B"/>
    <w:rsid w:val="00B2583C"/>
    <w:rsid w:val="00B350E0"/>
    <w:rsid w:val="00B41F4D"/>
    <w:rsid w:val="00BA5538"/>
    <w:rsid w:val="00C014E3"/>
    <w:rsid w:val="00C207CF"/>
    <w:rsid w:val="00C376CB"/>
    <w:rsid w:val="00C76FDC"/>
    <w:rsid w:val="00CB27ED"/>
    <w:rsid w:val="00CE3EB3"/>
    <w:rsid w:val="00CE7A1B"/>
    <w:rsid w:val="00D15E71"/>
    <w:rsid w:val="00D37BD3"/>
    <w:rsid w:val="00D6068F"/>
    <w:rsid w:val="00D90B5F"/>
    <w:rsid w:val="00DB60E6"/>
    <w:rsid w:val="00DD7969"/>
    <w:rsid w:val="00DF11A2"/>
    <w:rsid w:val="00E31E49"/>
    <w:rsid w:val="00E40B0D"/>
    <w:rsid w:val="00E66B93"/>
    <w:rsid w:val="00E9028A"/>
    <w:rsid w:val="00EE6146"/>
    <w:rsid w:val="00F23549"/>
    <w:rsid w:val="00F541B9"/>
    <w:rsid w:val="00F57630"/>
    <w:rsid w:val="00FB4FBB"/>
    <w:rsid w:val="00FE6941"/>
    <w:rsid w:val="012670EA"/>
    <w:rsid w:val="037D1B39"/>
    <w:rsid w:val="03C806E9"/>
    <w:rsid w:val="06F42C8D"/>
    <w:rsid w:val="0A432ABB"/>
    <w:rsid w:val="0E5F18C2"/>
    <w:rsid w:val="0F450BBE"/>
    <w:rsid w:val="14AD5701"/>
    <w:rsid w:val="1D2D5631"/>
    <w:rsid w:val="1DEF0B38"/>
    <w:rsid w:val="23CA3978"/>
    <w:rsid w:val="26751DF6"/>
    <w:rsid w:val="295977AD"/>
    <w:rsid w:val="2F6946D2"/>
    <w:rsid w:val="41190F50"/>
    <w:rsid w:val="44E4444C"/>
    <w:rsid w:val="50483F54"/>
    <w:rsid w:val="51506AF5"/>
    <w:rsid w:val="515B1A65"/>
    <w:rsid w:val="56C440B2"/>
    <w:rsid w:val="5D2A56AC"/>
    <w:rsid w:val="62A14B69"/>
    <w:rsid w:val="64BD6867"/>
    <w:rsid w:val="65540682"/>
    <w:rsid w:val="69FA73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highlight"/>
    <w:basedOn w:val="7"/>
    <w:qFormat/>
    <w:uiPriority w:val="0"/>
  </w:style>
  <w:style w:type="character" w:customStyle="1" w:styleId="13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basic-word"/>
    <w:basedOn w:val="7"/>
    <w:qFormat/>
    <w:uiPriority w:val="0"/>
  </w:style>
  <w:style w:type="paragraph" w:customStyle="1" w:styleId="15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1226</Characters>
  <Lines>126</Lines>
  <Paragraphs>69</Paragraphs>
  <TotalTime>48</TotalTime>
  <ScaleCrop>false</ScaleCrop>
  <LinksUpToDate>false</LinksUpToDate>
  <CharactersWithSpaces>1566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2017-12-26T04:13:00Z</dcterms:created>
  <dc:creator>Ustar</dc:creator>
  <cp:lastModifiedBy>是大焖饼烊烊</cp:lastModifiedBy>
  <cp:lastPrinted>2023-09-21T01:08:00Z</cp:lastPrinted>
  <dcterms:modified xsi:type="dcterms:W3CDTF">2025-08-22T00:47:19Z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0A85B8E21FA14E6493A130E2ACDEEEEA_13</vt:lpwstr>
  </property>
  <property fmtid="{D5CDD505-2E9C-101B-9397-08002B2CF9AE}" pid="4" name="KSOTemplateDocerSaveRecord">
    <vt:lpwstr>eyJoZGlkIjoiY2U5MDNhMzViMmFjOTI5ZGIyZWM1M2RhYWUwZDgzZTEiLCJ1c2VySWQiOiIxNTkzNjQzNDc2In0=</vt:lpwstr>
  </property>
</Properties>
</file>